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5A5" w:rsidRDefault="00A91558" w:rsidP="00A9155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1558">
        <w:rPr>
          <w:rFonts w:ascii="Times New Roman" w:hAnsi="Times New Roman" w:cs="Times New Roman"/>
          <w:b/>
          <w:sz w:val="24"/>
          <w:szCs w:val="24"/>
          <w:lang w:val="ro-RO"/>
        </w:rPr>
        <w:t>Nr. ................din...................................................</w:t>
      </w:r>
    </w:p>
    <w:p w:rsidR="00A91558" w:rsidRDefault="00A91558" w:rsidP="00A9155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1558" w:rsidRDefault="00A91558" w:rsidP="00A91558">
      <w:pPr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CERERE-TIP</w:t>
      </w: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De evaluare complexă în vederea aplicării art.58/59 din</w:t>
      </w: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Legea nr. 263/2010 privind sistemul unitar de pensii publice</w:t>
      </w: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1558">
        <w:rPr>
          <w:rFonts w:ascii="Times New Roman" w:hAnsi="Times New Roman" w:cs="Times New Roman"/>
          <w:sz w:val="24"/>
          <w:szCs w:val="24"/>
          <w:lang w:val="ro-RO"/>
        </w:rPr>
        <w:t>Subsemnatul (a)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...............................................................................posesor al B.I./C.I., seria................, nr. ....................................CNP................................................................................. domiciliat în jud. ................................mun./com...............................................................................</w:t>
      </w: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str. .........................................................., nr. ....................., bl. ..........., scara.........., et. ......, ap. ....</w:t>
      </w: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solicit evaluarea în cadrul Serviciului de Evaluare Complexă a Persoanelor Adulte cu Handicap, în vederea aplicării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58 (lit. a, b, c) / 59 </w:t>
      </w:r>
      <w:r>
        <w:rPr>
          <w:rFonts w:ascii="Times New Roman" w:hAnsi="Times New Roman" w:cs="Times New Roman"/>
          <w:sz w:val="24"/>
          <w:szCs w:val="24"/>
          <w:lang w:val="ro-RO"/>
        </w:rPr>
        <w:t>din Legea nr. 263/2010 privind sistemul unitar de pensii publice.</w:t>
      </w: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                                                                                                                                   Semnătura</w:t>
      </w:r>
    </w:p>
    <w:p w:rsidR="00A91558" w:rsidRDefault="00A91558" w:rsidP="00A9155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1558">
        <w:rPr>
          <w:rFonts w:ascii="Times New Roman" w:hAnsi="Times New Roman" w:cs="Times New Roman"/>
          <w:b/>
          <w:sz w:val="24"/>
          <w:szCs w:val="24"/>
          <w:lang w:val="ro-RO"/>
        </w:rPr>
        <w:t>Domnului Director al DGASPC Iaşi</w:t>
      </w:r>
    </w:p>
    <w:p w:rsidR="00A91558" w:rsidRDefault="00A91558" w:rsidP="00A91558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91558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Anexez la prezenta cerere următoarele documente:</w:t>
      </w: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059EA">
        <w:rPr>
          <w:rFonts w:ascii="Times New Roman" w:hAnsi="Times New Roman" w:cs="Times New Roman"/>
          <w:sz w:val="24"/>
          <w:szCs w:val="24"/>
          <w:lang w:val="ro-RO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ro-RO"/>
        </w:rPr>
        <w:t>copie B.I./C.I.</w:t>
      </w: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copie a carnetului de muncă;</w:t>
      </w: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documente medicale în care este consemnată data apariţiei bolii;</w:t>
      </w: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- certificat de încadrare în grad de handicap (termen de valabilitate permanent)</w:t>
      </w: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059EA" w:rsidRP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059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Nota:</w:t>
      </w:r>
    </w:p>
    <w:p w:rsidR="000059EA" w:rsidRPr="000059EA" w:rsidRDefault="000059EA" w:rsidP="000059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Pentru aplicarea </w:t>
      </w:r>
      <w:r w:rsidRPr="000059EA">
        <w:rPr>
          <w:rFonts w:ascii="Times New Roman" w:hAnsi="Times New Roman" w:cs="Times New Roman"/>
          <w:b/>
          <w:sz w:val="24"/>
          <w:szCs w:val="24"/>
          <w:lang w:val="ro-RO"/>
        </w:rPr>
        <w:t>art. 59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lege, persoana solicitantă va prezenta la evaluare o adeverinţă eliberată de Casa Judeţeană/ de Sector de Pensii care să cuprindă calculul stagiului de cotizare.</w:t>
      </w:r>
    </w:p>
    <w:sectPr w:rsidR="000059EA" w:rsidRPr="000059EA" w:rsidSect="00893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/>
  <w:rsids>
    <w:rsidRoot w:val="00A91558"/>
    <w:rsid w:val="000059EA"/>
    <w:rsid w:val="008935A5"/>
    <w:rsid w:val="00A91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seca-laptop</dc:creator>
  <cp:keywords/>
  <dc:description/>
  <cp:lastModifiedBy>seca-laptop</cp:lastModifiedBy>
  <cp:revision>3</cp:revision>
  <cp:lastPrinted>2019-02-25T08:58:00Z</cp:lastPrinted>
  <dcterms:created xsi:type="dcterms:W3CDTF">2019-02-25T08:41:00Z</dcterms:created>
  <dcterms:modified xsi:type="dcterms:W3CDTF">2019-02-25T08:58:00Z</dcterms:modified>
</cp:coreProperties>
</file>